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002-2023</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24. 2. 2023</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002-2023</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10 - Les za proizvodnjo drv.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239 - TOLMIN (GGO TOLMIN).</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AD7756E" w14:textId="77777777" w:rsidR="00D27C8D" w:rsidRDefault="00D27C8D" w:rsidP="00D27C8D">
      <w:pPr>
        <w:spacing w:after="0"/>
        <w:jc w:val="both"/>
        <w:rPr>
          <w:rFonts w:ascii="Arial" w:hAnsi="Arial" w:cs="Arial"/>
          <w:sz w:val="24"/>
          <w:szCs w:val="24"/>
        </w:rPr>
      </w:pPr>
      <w:r>
        <w:rPr>
          <w:rFonts w:ascii="Arial" w:hAnsi="Arial" w:cs="Arial"/>
          <w:sz w:val="24"/>
          <w:szCs w:val="24"/>
        </w:rPr>
        <w:t xml:space="preserve">2.4. </w:t>
      </w:r>
      <w:r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66C0ECFA" w14:textId="77777777" w:rsidR="00D27C8D" w:rsidRPr="00DA7219" w:rsidRDefault="00D27C8D" w:rsidP="00D27C8D">
      <w:pPr>
        <w:spacing w:after="0"/>
        <w:jc w:val="both"/>
        <w:rPr>
          <w:rFonts w:ascii="Arial" w:hAnsi="Arial" w:cs="Arial"/>
          <w:sz w:val="24"/>
          <w:szCs w:val="24"/>
          <w:highlight w:val="yellow"/>
        </w:rPr>
      </w:pPr>
    </w:p>
    <w:p w14:paraId="125021F1" w14:textId="77777777" w:rsidR="00D27C8D" w:rsidRPr="00AA35C8" w:rsidRDefault="00D27C8D" w:rsidP="00D27C8D">
      <w:pPr>
        <w:spacing w:after="0"/>
        <w:jc w:val="both"/>
        <w:rPr>
          <w:rFonts w:ascii="Arial" w:hAnsi="Arial" w:cs="Arial"/>
          <w:sz w:val="24"/>
          <w:szCs w:val="24"/>
        </w:rPr>
      </w:pPr>
      <w:r w:rsidRPr="00AA35C8">
        <w:rPr>
          <w:rFonts w:ascii="Arial" w:hAnsi="Arial" w:cs="Arial"/>
          <w:sz w:val="24"/>
          <w:szCs w:val="24"/>
        </w:rPr>
        <w:t>Pogodbeni stranki se strinjata, da se prevzem količine GLS opravi na način, da izmeri tovor v prostorninskih zloženih metrih (</w:t>
      </w:r>
      <w:proofErr w:type="spellStart"/>
      <w:r w:rsidRPr="00AA35C8">
        <w:rPr>
          <w:rFonts w:ascii="Arial" w:hAnsi="Arial" w:cs="Arial"/>
          <w:sz w:val="24"/>
          <w:szCs w:val="24"/>
        </w:rPr>
        <w:t>prm</w:t>
      </w:r>
      <w:proofErr w:type="spellEnd"/>
      <w:r w:rsidRPr="00AA35C8">
        <w:rPr>
          <w:rFonts w:ascii="Arial" w:hAnsi="Arial" w:cs="Arial"/>
          <w:sz w:val="24"/>
          <w:szCs w:val="24"/>
        </w:rPr>
        <w:t>) in se nato preračuna količino GLS v kubične metre s faktorjem 0,7 (1 prostorninski meter zloženih drv je 0,7 kubičnega metra).</w:t>
      </w:r>
    </w:p>
    <w:p w14:paraId="2732DC57" w14:textId="77777777" w:rsidR="00D27C8D" w:rsidRPr="00AA35C8" w:rsidRDefault="00D27C8D" w:rsidP="00D27C8D">
      <w:pPr>
        <w:spacing w:after="0"/>
        <w:jc w:val="both"/>
        <w:rPr>
          <w:rFonts w:ascii="Arial" w:hAnsi="Arial" w:cs="Arial"/>
          <w:sz w:val="24"/>
          <w:szCs w:val="24"/>
        </w:rPr>
      </w:pPr>
    </w:p>
    <w:p w14:paraId="653BBB83" w14:textId="77777777" w:rsidR="00D27C8D" w:rsidRDefault="00D27C8D" w:rsidP="00D27C8D">
      <w:pPr>
        <w:spacing w:after="0"/>
        <w:jc w:val="both"/>
        <w:rPr>
          <w:rFonts w:ascii="Arial" w:hAnsi="Arial" w:cs="Arial"/>
          <w:sz w:val="24"/>
          <w:szCs w:val="24"/>
        </w:rPr>
      </w:pPr>
      <w:r w:rsidRPr="00AA35C8">
        <w:rPr>
          <w:rFonts w:ascii="Arial" w:hAnsi="Arial" w:cs="Arial"/>
          <w:sz w:val="24"/>
          <w:szCs w:val="24"/>
        </w:rPr>
        <w:t>Formula za izračun: količina GLS v m3 = volumen tovora v prostorninskih kubičnih metrih zloženih GLS * faktor (0,70).</w:t>
      </w:r>
    </w:p>
    <w:p w14:paraId="3F957C7D" w14:textId="77777777" w:rsidR="00D27C8D" w:rsidRDefault="00D27C8D" w:rsidP="00D27C8D">
      <w:pPr>
        <w:spacing w:after="0"/>
        <w:jc w:val="both"/>
        <w:rPr>
          <w:rFonts w:ascii="Arial" w:hAnsi="Arial" w:cs="Arial"/>
          <w:sz w:val="24"/>
          <w:szCs w:val="24"/>
        </w:rPr>
      </w:pPr>
    </w:p>
    <w:p w14:paraId="2F4D1922" w14:textId="5528605B" w:rsidR="009C1A92" w:rsidRDefault="009C1A92" w:rsidP="009C1A92">
      <w:pPr>
        <w:spacing w:after="0"/>
        <w:jc w:val="both"/>
        <w:rPr>
          <w:rFonts w:ascii="Arial" w:hAnsi="Arial" w:cs="Arial"/>
          <w:sz w:val="24"/>
          <w:szCs w:val="24"/>
        </w:rPr>
      </w:pPr>
    </w:p>
    <w:p w14:paraId="0905661E" w14:textId="2F2B4552" w:rsidR="00D27C8D" w:rsidRDefault="00D27C8D" w:rsidP="009C1A92">
      <w:pPr>
        <w:spacing w:after="0"/>
        <w:jc w:val="both"/>
        <w:rPr>
          <w:rFonts w:ascii="Arial" w:hAnsi="Arial" w:cs="Arial"/>
          <w:sz w:val="24"/>
          <w:szCs w:val="24"/>
        </w:rPr>
      </w:pPr>
    </w:p>
    <w:p w14:paraId="2A0F2C03" w14:textId="77777777" w:rsidR="00D27C8D" w:rsidRDefault="00D27C8D"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23184509"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751D2ADB" w14:textId="77777777" w:rsidR="00D27C8D" w:rsidRPr="00AD5C02" w:rsidRDefault="00D27C8D" w:rsidP="00D27C8D">
      <w:pPr>
        <w:pStyle w:val="Odstavekseznama"/>
        <w:spacing w:after="0"/>
        <w:ind w:left="144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27C7A123" w14:textId="2C5860B0" w:rsidR="00D27C8D" w:rsidRPr="00AD5C02" w:rsidRDefault="00D27C8D" w:rsidP="00D27C8D">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07D8752" w14:textId="77777777" w:rsidR="00D27C8D" w:rsidRPr="00AD5C02" w:rsidRDefault="00D27C8D" w:rsidP="00D27C8D">
      <w:pPr>
        <w:spacing w:after="0"/>
        <w:jc w:val="both"/>
        <w:rPr>
          <w:rFonts w:ascii="Arial" w:hAnsi="Arial" w:cs="Arial"/>
          <w:sz w:val="24"/>
          <w:szCs w:val="24"/>
        </w:rPr>
      </w:pPr>
    </w:p>
    <w:p w14:paraId="5ABD12D4" w14:textId="77777777" w:rsidR="00D27C8D" w:rsidRPr="00AD5C02" w:rsidRDefault="00D27C8D" w:rsidP="00D27C8D">
      <w:pPr>
        <w:spacing w:after="0"/>
        <w:jc w:val="both"/>
        <w:rPr>
          <w:rFonts w:ascii="Arial" w:hAnsi="Arial" w:cs="Arial"/>
          <w:sz w:val="24"/>
          <w:szCs w:val="24"/>
        </w:rPr>
      </w:pPr>
      <w:r w:rsidRPr="00AD5C02">
        <w:rPr>
          <w:rFonts w:ascii="Arial" w:hAnsi="Arial" w:cs="Arial"/>
          <w:sz w:val="24"/>
          <w:szCs w:val="24"/>
        </w:rPr>
        <w:t xml:space="preserve">4.2. Prodajalec je </w:t>
      </w:r>
      <w:r w:rsidRPr="00AA35C8">
        <w:rPr>
          <w:rFonts w:ascii="Arial" w:hAnsi="Arial" w:cs="Arial"/>
          <w:sz w:val="24"/>
          <w:szCs w:val="24"/>
        </w:rPr>
        <w:t>dolžan kupcu izročiti GLS sukcesivno do skrajnega roka izteka veljavnosti te pogodbe in sicer EXW kamionska cesta ali EXW skladišče ali FCA vlačilec ali DAP namembni kraj (INCOTERMS 2020).</w:t>
      </w:r>
    </w:p>
    <w:p w14:paraId="661FD078" w14:textId="22883824" w:rsidR="00C028AA" w:rsidRPr="00AD5C02" w:rsidRDefault="00C028AA" w:rsidP="00D27C8D">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7E95A8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496B9CE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 xml:space="preserve">ot </w:t>
      </w:r>
      <w:r w:rsidR="00F536CF">
        <w:rPr>
          <w:rFonts w:ascii="Arial" w:hAnsi="Arial" w:cs="Arial"/>
          <w:sz w:val="24"/>
          <w:szCs w:val="24"/>
        </w:rPr>
        <w:t>s</w:t>
      </w:r>
      <w:r w:rsidR="007A596C" w:rsidRPr="00AD5C02">
        <w:rPr>
          <w:rFonts w:ascii="Arial" w:hAnsi="Arial" w:cs="Arial"/>
          <w:sz w:val="24"/>
          <w:szCs w:val="24"/>
        </w:rPr>
        <w:t>o določene v 2.1. odstavku 2. člena te pogodbe</w:t>
      </w:r>
      <w:r w:rsidR="00F536CF">
        <w:rPr>
          <w:rFonts w:ascii="Arial" w:hAnsi="Arial" w:cs="Arial"/>
          <w:sz w:val="24"/>
          <w:szCs w:val="24"/>
        </w:rPr>
        <w:t>,</w:t>
      </w:r>
      <w:r w:rsidR="00F536CF" w:rsidRPr="00F536CF">
        <w:t xml:space="preserve"> </w:t>
      </w:r>
      <w:r w:rsidR="00F536CF" w:rsidRP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446D9AF2"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001B004A" w:rsidRPr="00AD5C02">
        <w:rPr>
          <w:rFonts w:ascii="Arial" w:hAnsi="Arial" w:cs="Arial"/>
          <w:sz w:val="24"/>
          <w:szCs w:val="24"/>
        </w:rPr>
        <w:t>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3911C0BC" w14:textId="5581FC2E" w:rsidR="00FD54A2" w:rsidRPr="00AD5C02" w:rsidRDefault="00EB2885" w:rsidP="00D27C8D">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 xml:space="preserve">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w:t>
      </w:r>
      <w:r w:rsidR="00483667" w:rsidRPr="00AD5C02">
        <w:rPr>
          <w:rFonts w:ascii="Arial" w:hAnsi="Arial" w:cs="Arial"/>
          <w:sz w:val="24"/>
          <w:szCs w:val="24"/>
        </w:rPr>
        <w:lastRenderedPageBreak/>
        <w:t>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50477D1E" w14:textId="2220748C" w:rsidR="0033354E" w:rsidRPr="00D27C8D" w:rsidRDefault="00EB2885" w:rsidP="00D27C8D">
      <w:pPr>
        <w:spacing w:after="0"/>
        <w:jc w:val="both"/>
        <w:rPr>
          <w:rFonts w:ascii="Arial" w:hAnsi="Arial" w:cs="Arial"/>
          <w:sz w:val="24"/>
          <w:szCs w:val="24"/>
        </w:rPr>
      </w:pPr>
      <w:r w:rsidRPr="00EB2885">
        <w:rPr>
          <w:rFonts w:ascii="Arial" w:hAnsi="Arial" w:cs="Arial"/>
          <w:sz w:val="24"/>
          <w:szCs w:val="24"/>
        </w:rPr>
        <w:t xml:space="preserve">7.1. Pogodbeni stranki ugotavljata, da je v trenutku sklenitve te pogodbe pri kupcu podana katera izmed okoliščin iz točke 5.6. te pogodbe ali je glede na sklep </w:t>
      </w:r>
      <w:r w:rsidRPr="00EB2885">
        <w:rPr>
          <w:rFonts w:ascii="Arial" w:hAnsi="Arial" w:cs="Arial"/>
          <w:sz w:val="24"/>
          <w:szCs w:val="24"/>
        </w:rPr>
        <w:lastRenderedPageBreak/>
        <w:t>poslovodstva prodajalca (Sklep o zavarovanju plačil in prodaji lesa po predčasnih plačilih po pogodbah o prodaji lesa, številka 3-300/SK/2018 z dne 10.04.2018), ki je objavljen na spletni strani prodajalca (</w:t>
      </w:r>
      <w:hyperlink r:id="rId12" w:history="1">
        <w:r w:rsidRPr="00EB2885">
          <w:rPr>
            <w:rFonts w:ascii="Arial" w:hAnsi="Arial" w:cs="Arial"/>
            <w:sz w:val="24"/>
            <w:szCs w:val="24"/>
          </w:rPr>
          <w:t>www.sidg.si</w:t>
        </w:r>
      </w:hyperlink>
      <w:r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w:t>
      </w:r>
      <w:r w:rsidR="0033354E">
        <w:rPr>
          <w:rFonts w:ascii="Calibri" w:hAnsi="Calibri" w:cs="Calibri"/>
          <w:color w:val="000000"/>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5223DC3A" w:rsidR="00726A26" w:rsidRDefault="00726A26" w:rsidP="00C028AA">
      <w:pPr>
        <w:spacing w:after="0"/>
        <w:jc w:val="both"/>
        <w:rPr>
          <w:rFonts w:ascii="Arial" w:hAnsi="Arial" w:cs="Arial"/>
          <w:sz w:val="24"/>
          <w:szCs w:val="24"/>
        </w:rPr>
      </w:pPr>
    </w:p>
    <w:p w14:paraId="44C46DD8" w14:textId="77777777" w:rsidR="00D27C8D" w:rsidRPr="00AD5C02" w:rsidRDefault="00D27C8D"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15. 5. 2023</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w:t>
      </w:r>
      <w:r w:rsidRPr="00AD5C02">
        <w:rPr>
          <w:rFonts w:ascii="Arial" w:hAnsi="Arial" w:cs="Arial"/>
          <w:sz w:val="24"/>
          <w:szCs w:val="24"/>
        </w:rPr>
        <w:lastRenderedPageBreak/>
        <w:t>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lastRenderedPageBreak/>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761F4768" w14:textId="7E32EAF6"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w:t>
      </w:r>
      <w:r w:rsidR="00D27C8D" w:rsidRPr="00D27C8D">
        <w:rPr>
          <w:rFonts w:ascii="Arial" w:hAnsi="Arial" w:cs="Arial"/>
          <w:sz w:val="24"/>
          <w:szCs w:val="24"/>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14:paraId="026CE39F" w14:textId="77777777" w:rsidR="00D27C8D" w:rsidRPr="00AD5C02" w:rsidRDefault="00D27C8D"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145A2021"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38FB798E" w:rsidR="0027091D" w:rsidRPr="0027091D" w:rsidRDefault="00D071B6" w:rsidP="00D071B6">
      <w:pPr>
        <w:spacing w:after="120"/>
        <w:rPr>
          <w:rFonts w:ascii="Arial" w:hAnsi="Arial" w:cs="Arial"/>
          <w:sz w:val="24"/>
          <w:szCs w:val="24"/>
        </w:rPr>
      </w:pPr>
      <w:r>
        <w:rPr>
          <w:rFonts w:ascii="Arial" w:hAnsi="Arial" w:cs="Arial"/>
          <w:sz w:val="24"/>
          <w:szCs w:val="24"/>
        </w:rPr>
        <w:t>mag. Marko Matjašič</w:t>
      </w:r>
    </w:p>
    <w:p w14:paraId="6221E73F" w14:textId="22730BB6" w:rsidR="0027091D" w:rsidRDefault="0027091D" w:rsidP="0027091D">
      <w:pPr>
        <w:rPr>
          <w:rFonts w:ascii="Arial" w:hAnsi="Arial" w:cs="Arial"/>
          <w:sz w:val="24"/>
          <w:szCs w:val="24"/>
        </w:rPr>
      </w:pPr>
      <w:r w:rsidRPr="0027091D">
        <w:rPr>
          <w:rFonts w:ascii="Arial" w:hAnsi="Arial" w:cs="Arial"/>
          <w:sz w:val="24"/>
          <w:szCs w:val="24"/>
        </w:rPr>
        <w:t>glavni direktor</w:t>
      </w:r>
    </w:p>
    <w:p w14:paraId="329517C4" w14:textId="2B793A05" w:rsidR="00D071B6" w:rsidRPr="0027091D" w:rsidRDefault="00D071B6" w:rsidP="0027091D">
      <w:pPr>
        <w:rPr>
          <w:rFonts w:ascii="Arial" w:hAnsi="Arial" w:cs="Arial"/>
          <w:sz w:val="24"/>
          <w:szCs w:val="24"/>
        </w:rPr>
      </w:pPr>
      <w:r>
        <w:rPr>
          <w:rFonts w:ascii="Arial" w:hAnsi="Arial" w:cs="Arial"/>
          <w:sz w:val="24"/>
          <w:szCs w:val="24"/>
        </w:rPr>
        <w:t>_______________________________</w:t>
      </w:r>
    </w:p>
    <w:p w14:paraId="64559395" w14:textId="0D8A4C6F" w:rsidR="002D0125" w:rsidRDefault="00D071B6" w:rsidP="00D071B6">
      <w:pPr>
        <w:spacing w:after="120" w:line="240" w:lineRule="auto"/>
        <w:jc w:val="both"/>
        <w:rPr>
          <w:rFonts w:ascii="Arial" w:hAnsi="Arial" w:cs="Arial"/>
          <w:sz w:val="24"/>
          <w:szCs w:val="24"/>
        </w:rPr>
      </w:pPr>
      <w:r>
        <w:rPr>
          <w:rFonts w:ascii="Arial" w:hAnsi="Arial" w:cs="Arial"/>
          <w:sz w:val="24"/>
          <w:szCs w:val="24"/>
        </w:rPr>
        <w:t>Dr. Aleš Kadunc</w:t>
      </w:r>
    </w:p>
    <w:p w14:paraId="5038BF9D" w14:textId="3A4D34ED" w:rsidR="002D0125" w:rsidRDefault="00D071B6" w:rsidP="002D0125">
      <w:pPr>
        <w:spacing w:line="276" w:lineRule="auto"/>
        <w:jc w:val="both"/>
        <w:rPr>
          <w:rFonts w:ascii="Arial" w:hAnsi="Arial" w:cs="Arial"/>
          <w:sz w:val="24"/>
          <w:szCs w:val="24"/>
        </w:rPr>
      </w:pPr>
      <w:r>
        <w:rPr>
          <w:rFonts w:ascii="Arial" w:hAnsi="Arial" w:cs="Arial"/>
          <w:sz w:val="24"/>
          <w:szCs w:val="24"/>
        </w:rPr>
        <w:t>direktor</w:t>
      </w:r>
    </w:p>
    <w:p w14:paraId="2C1BDD34" w14:textId="77777777" w:rsidR="002D0125" w:rsidRDefault="002D0125" w:rsidP="002D0125">
      <w:pPr>
        <w:spacing w:after="0" w:line="276" w:lineRule="auto"/>
        <w:jc w:val="both"/>
        <w:rPr>
          <w:rFonts w:ascii="Arial" w:hAnsi="Arial" w:cs="Arial"/>
          <w:sz w:val="24"/>
          <w:szCs w:val="24"/>
        </w:rPr>
      </w:pPr>
    </w:p>
    <w:p w14:paraId="4401CE56" w14:textId="6052C686" w:rsidR="002D0125" w:rsidRPr="00AD5C02" w:rsidRDefault="00D071B6" w:rsidP="002D0125">
      <w:pPr>
        <w:spacing w:after="0" w:line="276" w:lineRule="auto"/>
        <w:jc w:val="both"/>
        <w:rPr>
          <w:rFonts w:ascii="Arial" w:hAnsi="Arial" w:cs="Arial"/>
          <w:sz w:val="24"/>
          <w:szCs w:val="24"/>
        </w:rPr>
      </w:pPr>
      <w:r>
        <w:rPr>
          <w:rFonts w:ascii="Arial" w:hAnsi="Arial" w:cs="Arial"/>
          <w:sz w:val="24"/>
          <w:szCs w:val="24"/>
        </w:rPr>
        <w:t>Šifra</w:t>
      </w:r>
      <w:r w:rsidR="002D0125" w:rsidRPr="00AD5C02">
        <w:rPr>
          <w:rFonts w:ascii="Arial" w:hAnsi="Arial" w:cs="Arial"/>
          <w:sz w:val="24"/>
          <w:szCs w:val="24"/>
        </w:rPr>
        <w:t>: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15553921" w:rsidR="002D0125" w:rsidRDefault="00D071B6" w:rsidP="002D0125">
      <w:pPr>
        <w:spacing w:after="0" w:line="276" w:lineRule="auto"/>
        <w:jc w:val="both"/>
        <w:rPr>
          <w:rFonts w:ascii="Arial" w:hAnsi="Arial" w:cs="Arial"/>
          <w:sz w:val="24"/>
          <w:szCs w:val="24"/>
        </w:rPr>
      </w:pPr>
      <w:r>
        <w:rPr>
          <w:rFonts w:ascii="Arial" w:hAnsi="Arial" w:cs="Arial"/>
          <w:sz w:val="24"/>
          <w:szCs w:val="24"/>
        </w:rPr>
        <w:t>Datum</w:t>
      </w:r>
      <w:r w:rsidR="002D0125" w:rsidRPr="00AD5C02">
        <w:rPr>
          <w:rFonts w:ascii="Arial" w:hAnsi="Arial" w:cs="Arial"/>
          <w:sz w:val="24"/>
          <w:szCs w:val="24"/>
        </w:rPr>
        <w:t>: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D23F4A" w:rsidRDefault="002D0125" w:rsidP="002D0125">
      <w:pPr>
        <w:spacing w:after="0" w:line="276" w:lineRule="auto"/>
        <w:rPr>
          <w:rFonts w:ascii="Arial" w:hAnsi="Arial" w:cs="Arial"/>
          <w:sz w:val="24"/>
          <w:szCs w:val="24"/>
        </w:rPr>
      </w:pPr>
      <w:bookmarkStart w:id="1" w:name="_Hlk115424426"/>
      <w:r w:rsidRPr="00D071B6">
        <w:rPr>
          <w:rFonts w:ascii="Arial" w:hAnsi="Arial" w:cs="Arial"/>
          <w:sz w:val="24"/>
          <w:szCs w:val="24"/>
          <w:highlight w:val="yellow"/>
        </w:rPr>
        <w:t>Kratek naziv kupca</w:t>
      </w:r>
      <w:bookmarkEnd w:id="1"/>
    </w:p>
    <w:p w14:paraId="7DC2A5BB" w14:textId="77777777" w:rsidR="002D0125" w:rsidRPr="00D23F4A" w:rsidRDefault="002D0125" w:rsidP="002D0125">
      <w:pPr>
        <w:spacing w:after="0" w:line="276" w:lineRule="auto"/>
        <w:rPr>
          <w:rFonts w:ascii="Arial" w:hAnsi="Arial" w:cs="Arial"/>
          <w:sz w:val="24"/>
          <w:szCs w:val="24"/>
        </w:rPr>
      </w:pPr>
    </w:p>
    <w:p w14:paraId="2F5CE9BA" w14:textId="77777777" w:rsidR="002D0125" w:rsidRPr="00D23F4A" w:rsidRDefault="002D0125" w:rsidP="002D0125">
      <w:pPr>
        <w:spacing w:after="0" w:line="276" w:lineRule="auto"/>
        <w:rPr>
          <w:rFonts w:ascii="Arial" w:hAnsi="Arial" w:cs="Arial"/>
          <w:sz w:val="24"/>
          <w:szCs w:val="24"/>
        </w:rPr>
      </w:pPr>
    </w:p>
    <w:p w14:paraId="1A7F428A"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 xml:space="preserve"> </w:t>
      </w:r>
    </w:p>
    <w:p w14:paraId="1F2863EE"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bookmarkStart w:id="2" w:name="_Hlk115424440"/>
      <w:r w:rsidRPr="00D071B6">
        <w:rPr>
          <w:rFonts w:ascii="Arial" w:hAnsi="Arial" w:cs="Arial"/>
          <w:sz w:val="24"/>
          <w:szCs w:val="24"/>
          <w:highlight w:val="yellow"/>
        </w:rPr>
        <w:t>Ime in priimek, direktor(ica)</w:t>
      </w:r>
    </w:p>
    <w:bookmarkEnd w:id="2"/>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21505914">
    <w:abstractNumId w:val="2"/>
  </w:num>
  <w:num w:numId="2" w16cid:durableId="1294095586">
    <w:abstractNumId w:val="8"/>
  </w:num>
  <w:num w:numId="3" w16cid:durableId="1888568423">
    <w:abstractNumId w:val="0"/>
  </w:num>
  <w:num w:numId="4" w16cid:durableId="2146045143">
    <w:abstractNumId w:val="7"/>
  </w:num>
  <w:num w:numId="5" w16cid:durableId="1681274282">
    <w:abstractNumId w:val="4"/>
  </w:num>
  <w:num w:numId="6" w16cid:durableId="1116364404">
    <w:abstractNumId w:val="6"/>
  </w:num>
  <w:num w:numId="7" w16cid:durableId="305817586">
    <w:abstractNumId w:val="3"/>
  </w:num>
  <w:num w:numId="8" w16cid:durableId="1347561949">
    <w:abstractNumId w:val="5"/>
  </w:num>
  <w:num w:numId="9" w16cid:durableId="820195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27C8D"/>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3762</Words>
  <Characters>21449</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3</cp:revision>
  <dcterms:created xsi:type="dcterms:W3CDTF">2023-01-12T08:02:00Z</dcterms:created>
  <dcterms:modified xsi:type="dcterms:W3CDTF">2023-02-24T11:21:00Z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